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34" w:rsidRPr="00321C34" w:rsidRDefault="00321C34" w:rsidP="00321C34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GoBack"/>
      <w:bookmarkEnd w:id="0"/>
      <w:r w:rsidRPr="00321C34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2 do SIWZ</w:t>
      </w:r>
    </w:p>
    <w:p w:rsidR="00321C34" w:rsidRPr="00321C34" w:rsidRDefault="00321C34" w:rsidP="00321C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21C3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FORMULARZ CENOWY </w:t>
      </w:r>
    </w:p>
    <w:p w:rsidR="00321C34" w:rsidRPr="00321C34" w:rsidRDefault="00321C34" w:rsidP="00321C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21C34" w:rsidRPr="00321C34" w:rsidRDefault="00321C34" w:rsidP="00321C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1. Szacunkowa liczba</w:t>
      </w:r>
      <w:r w:rsidRPr="00321C3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przesyłek planowany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ch do nadania w okresie od 01.0</w:t>
      </w:r>
      <w:r w:rsidR="009B3946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Pr="00321C34">
        <w:rPr>
          <w:rFonts w:ascii="Times New Roman" w:eastAsia="Times New Roman" w:hAnsi="Times New Roman"/>
          <w:b/>
          <w:sz w:val="24"/>
          <w:szCs w:val="24"/>
          <w:lang w:eastAsia="pl-PL"/>
        </w:rPr>
        <w:t>.201</w:t>
      </w:r>
      <w:r w:rsidR="009B3946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  <w:r w:rsidRPr="00321C34">
        <w:rPr>
          <w:rFonts w:ascii="Times New Roman" w:eastAsia="Times New Roman" w:hAnsi="Times New Roman"/>
          <w:b/>
          <w:sz w:val="24"/>
          <w:szCs w:val="24"/>
          <w:lang w:eastAsia="pl-PL"/>
        </w:rPr>
        <w:t>r. do 31.12.201</w:t>
      </w:r>
      <w:r w:rsidR="009B3946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  <w:r w:rsidRPr="00321C3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r. </w:t>
      </w:r>
    </w:p>
    <w:p w:rsidR="00321C34" w:rsidRPr="00321C34" w:rsidRDefault="00321C34" w:rsidP="00321C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079"/>
        <w:gridCol w:w="1701"/>
        <w:gridCol w:w="1559"/>
        <w:gridCol w:w="1559"/>
        <w:gridCol w:w="1701"/>
        <w:gridCol w:w="2126"/>
      </w:tblGrid>
      <w:tr w:rsidR="00321C34" w:rsidRPr="002D7AFB" w:rsidTr="001F6664">
        <w:trPr>
          <w:cantSplit/>
          <w:trHeight w:val="595"/>
        </w:trPr>
        <w:tc>
          <w:tcPr>
            <w:tcW w:w="654" w:type="dxa"/>
            <w:vMerge w:val="restart"/>
          </w:tcPr>
          <w:p w:rsidR="00321C34" w:rsidRPr="00321C34" w:rsidRDefault="00321C34" w:rsidP="00321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Lp.</w:t>
            </w:r>
          </w:p>
        </w:tc>
        <w:tc>
          <w:tcPr>
            <w:tcW w:w="6079" w:type="dxa"/>
            <w:vMerge w:val="restart"/>
          </w:tcPr>
          <w:p w:rsidR="00321C34" w:rsidRPr="00321C34" w:rsidRDefault="00321C34" w:rsidP="00321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321C34" w:rsidRPr="00321C34" w:rsidRDefault="00321C34" w:rsidP="00321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Rodzaj przesyłki</w:t>
            </w:r>
          </w:p>
        </w:tc>
        <w:tc>
          <w:tcPr>
            <w:tcW w:w="3260" w:type="dxa"/>
            <w:gridSpan w:val="2"/>
          </w:tcPr>
          <w:p w:rsidR="00321C34" w:rsidRPr="00321C34" w:rsidRDefault="00321C34" w:rsidP="00321C34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 xml:space="preserve">Szacowna liczba przesyłek </w:t>
            </w: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br/>
              <w:t>w okresie trwania umowy (szt.)</w:t>
            </w:r>
          </w:p>
        </w:tc>
        <w:tc>
          <w:tcPr>
            <w:tcW w:w="3260" w:type="dxa"/>
            <w:gridSpan w:val="2"/>
          </w:tcPr>
          <w:p w:rsidR="00321C34" w:rsidRPr="00321C34" w:rsidRDefault="00321C34" w:rsidP="00321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Cena jednostkowa brutto (zł)</w:t>
            </w:r>
          </w:p>
        </w:tc>
        <w:tc>
          <w:tcPr>
            <w:tcW w:w="2126" w:type="dxa"/>
            <w:vMerge w:val="restart"/>
          </w:tcPr>
          <w:p w:rsidR="00321C34" w:rsidRPr="00321C34" w:rsidRDefault="00321C34" w:rsidP="00321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Wartość brutto</w:t>
            </w:r>
          </w:p>
          <w:p w:rsidR="00321C34" w:rsidRPr="00321C34" w:rsidRDefault="00321C34" w:rsidP="00321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rPr>
          <w:cantSplit/>
          <w:trHeight w:val="419"/>
        </w:trPr>
        <w:tc>
          <w:tcPr>
            <w:tcW w:w="654" w:type="dxa"/>
            <w:vMerge/>
          </w:tcPr>
          <w:p w:rsidR="00321C34" w:rsidRPr="00321C34" w:rsidRDefault="00321C34" w:rsidP="00321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6079" w:type="dxa"/>
            <w:vMerge/>
          </w:tcPr>
          <w:p w:rsidR="00321C34" w:rsidRPr="00321C34" w:rsidRDefault="00321C34" w:rsidP="00321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Gabaryt A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Gabaryt B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Gabaryt A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Gabaryt B</w:t>
            </w:r>
          </w:p>
        </w:tc>
        <w:tc>
          <w:tcPr>
            <w:tcW w:w="2126" w:type="dxa"/>
            <w:vMerge/>
          </w:tcPr>
          <w:p w:rsidR="00321C34" w:rsidRPr="00321C34" w:rsidRDefault="00321C34" w:rsidP="00321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I.</w:t>
            </w:r>
          </w:p>
        </w:tc>
        <w:tc>
          <w:tcPr>
            <w:tcW w:w="14725" w:type="dxa"/>
            <w:gridSpan w:val="6"/>
          </w:tcPr>
          <w:p w:rsidR="00321C34" w:rsidRPr="00321C34" w:rsidRDefault="00570C5C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Przesyłki listowe</w:t>
            </w:r>
            <w:r w:rsidR="00321C34" w:rsidRPr="00321C34">
              <w:rPr>
                <w:rFonts w:ascii="Times New Roman" w:eastAsia="Times New Roman" w:hAnsi="Times New Roman"/>
                <w:b/>
                <w:lang w:eastAsia="pl-PL"/>
              </w:rPr>
              <w:t xml:space="preserve"> nierejestrowane w obrocie krajowym </w:t>
            </w: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do 50g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4780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50g do 100g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100g do 350g</w:t>
            </w:r>
          </w:p>
        </w:tc>
        <w:tc>
          <w:tcPr>
            <w:tcW w:w="1701" w:type="dxa"/>
          </w:tcPr>
          <w:p w:rsidR="00321C34" w:rsidRPr="00321C34" w:rsidRDefault="006A15E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8</w:t>
            </w:r>
          </w:p>
        </w:tc>
        <w:tc>
          <w:tcPr>
            <w:tcW w:w="1559" w:type="dxa"/>
          </w:tcPr>
          <w:p w:rsidR="00321C34" w:rsidRPr="00321C34" w:rsidRDefault="00431840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350g do 500g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500g do 1000g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5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1000g do 2000g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5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II.</w:t>
            </w:r>
          </w:p>
        </w:tc>
        <w:tc>
          <w:tcPr>
            <w:tcW w:w="14725" w:type="dxa"/>
            <w:gridSpan w:val="6"/>
          </w:tcPr>
          <w:p w:rsidR="00321C34" w:rsidRPr="00321C34" w:rsidRDefault="00570C5C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Przesyłki listowe</w:t>
            </w:r>
            <w:r w:rsidR="00321C34" w:rsidRPr="00321C34">
              <w:rPr>
                <w:rFonts w:ascii="Times New Roman" w:eastAsia="Times New Roman" w:hAnsi="Times New Roman"/>
                <w:b/>
                <w:lang w:eastAsia="pl-PL"/>
              </w:rPr>
              <w:t xml:space="preserve"> nierejestrowane (szybszej kategorii) w obrocie krajowym</w:t>
            </w: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do 50g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50g do 100g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100g do 350g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350g do 500g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500g do 1000g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1000g do 2000g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III.</w:t>
            </w:r>
          </w:p>
        </w:tc>
        <w:tc>
          <w:tcPr>
            <w:tcW w:w="14725" w:type="dxa"/>
            <w:gridSpan w:val="6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Przesyłki listowe rejestrowane bez potwierdzenia odbioru w obrocie krajowym</w:t>
            </w: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do 50g</w:t>
            </w:r>
          </w:p>
        </w:tc>
        <w:tc>
          <w:tcPr>
            <w:tcW w:w="1701" w:type="dxa"/>
          </w:tcPr>
          <w:p w:rsidR="00321C34" w:rsidRPr="00321C34" w:rsidRDefault="00431840" w:rsidP="00300F2F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5</w:t>
            </w:r>
            <w:r w:rsidR="00300F2F">
              <w:rPr>
                <w:rFonts w:ascii="Times New Roman" w:eastAsia="Times New Roman" w:hAnsi="Times New Roman"/>
                <w:bCs/>
                <w:lang w:eastAsia="pl-PL"/>
              </w:rPr>
              <w:t>30</w:t>
            </w:r>
          </w:p>
        </w:tc>
        <w:tc>
          <w:tcPr>
            <w:tcW w:w="1559" w:type="dxa"/>
          </w:tcPr>
          <w:p w:rsidR="00321C34" w:rsidRPr="00321C34" w:rsidRDefault="00431840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126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</w:tbl>
    <w:p w:rsidR="00321C34" w:rsidRPr="00321C34" w:rsidRDefault="00321C34" w:rsidP="00321C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21C34">
        <w:rPr>
          <w:rFonts w:ascii="Times New Roman" w:eastAsia="Times New Roman" w:hAnsi="Times New Roman"/>
          <w:sz w:val="24"/>
          <w:szCs w:val="24"/>
          <w:lang w:eastAsia="pl-PL"/>
        </w:rPr>
        <w:br w:type="page"/>
      </w:r>
    </w:p>
    <w:tbl>
      <w:tblPr>
        <w:tblW w:w="15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079"/>
        <w:gridCol w:w="1701"/>
        <w:gridCol w:w="1559"/>
        <w:gridCol w:w="1559"/>
        <w:gridCol w:w="1985"/>
        <w:gridCol w:w="1984"/>
      </w:tblGrid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50g do 100g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100g do 350g</w:t>
            </w:r>
          </w:p>
        </w:tc>
        <w:tc>
          <w:tcPr>
            <w:tcW w:w="1701" w:type="dxa"/>
          </w:tcPr>
          <w:p w:rsidR="00321C34" w:rsidRPr="00321C34" w:rsidRDefault="00431840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10</w:t>
            </w:r>
          </w:p>
        </w:tc>
        <w:tc>
          <w:tcPr>
            <w:tcW w:w="1559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350g do 500g</w:t>
            </w:r>
          </w:p>
        </w:tc>
        <w:tc>
          <w:tcPr>
            <w:tcW w:w="1701" w:type="dxa"/>
          </w:tcPr>
          <w:p w:rsidR="00321C34" w:rsidRPr="00321C34" w:rsidRDefault="00431840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500g do 1000g</w:t>
            </w:r>
          </w:p>
        </w:tc>
        <w:tc>
          <w:tcPr>
            <w:tcW w:w="1701" w:type="dxa"/>
          </w:tcPr>
          <w:p w:rsidR="00321C34" w:rsidRPr="00321C34" w:rsidRDefault="00431840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1000g do 2000g</w:t>
            </w:r>
          </w:p>
        </w:tc>
        <w:tc>
          <w:tcPr>
            <w:tcW w:w="1701" w:type="dxa"/>
          </w:tcPr>
          <w:p w:rsidR="00321C34" w:rsidRPr="00321C34" w:rsidRDefault="00431840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IV.</w:t>
            </w:r>
          </w:p>
        </w:tc>
        <w:tc>
          <w:tcPr>
            <w:tcW w:w="14867" w:type="dxa"/>
            <w:gridSpan w:val="6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Przesyłki listowe rejestrowane z potwierdzeniem odbioru (ZPO) w obrocie krajowym</w:t>
            </w: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do 50g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12029</w:t>
            </w:r>
          </w:p>
        </w:tc>
        <w:tc>
          <w:tcPr>
            <w:tcW w:w="1559" w:type="dxa"/>
          </w:tcPr>
          <w:p w:rsidR="00321C34" w:rsidRPr="00321C34" w:rsidRDefault="00DE14DE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50g do 100g</w:t>
            </w:r>
          </w:p>
        </w:tc>
        <w:tc>
          <w:tcPr>
            <w:tcW w:w="1701" w:type="dxa"/>
          </w:tcPr>
          <w:p w:rsidR="00321C34" w:rsidRPr="00321C34" w:rsidRDefault="00431840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6</w:t>
            </w:r>
            <w:r w:rsidR="00300F2F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DE14DE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100g do 350g</w:t>
            </w:r>
          </w:p>
        </w:tc>
        <w:tc>
          <w:tcPr>
            <w:tcW w:w="1701" w:type="dxa"/>
          </w:tcPr>
          <w:p w:rsidR="00321C34" w:rsidRPr="00321C34" w:rsidRDefault="00431840" w:rsidP="00300F2F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6</w:t>
            </w:r>
            <w:r w:rsidR="00300F2F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350g do 500g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500g do 1000g</w:t>
            </w:r>
          </w:p>
        </w:tc>
        <w:tc>
          <w:tcPr>
            <w:tcW w:w="1701" w:type="dxa"/>
          </w:tcPr>
          <w:p w:rsidR="00321C34" w:rsidRPr="00321C34" w:rsidRDefault="00431840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1000g do 2000g</w:t>
            </w:r>
          </w:p>
        </w:tc>
        <w:tc>
          <w:tcPr>
            <w:tcW w:w="1701" w:type="dxa"/>
          </w:tcPr>
          <w:p w:rsidR="00321C34" w:rsidRPr="00321C34" w:rsidRDefault="00431840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V.</w:t>
            </w:r>
          </w:p>
        </w:tc>
        <w:tc>
          <w:tcPr>
            <w:tcW w:w="14867" w:type="dxa"/>
            <w:gridSpan w:val="6"/>
          </w:tcPr>
          <w:p w:rsidR="00321C34" w:rsidRPr="00321C34" w:rsidRDefault="00321C34" w:rsidP="00321C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Przesyłki listowe rejestrowane (szybszej kategorii) z potwierdzeniem odbioru (ZPO) w obrocie krajowym</w:t>
            </w: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do 50g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4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50g do 100g</w:t>
            </w:r>
          </w:p>
        </w:tc>
        <w:tc>
          <w:tcPr>
            <w:tcW w:w="1701" w:type="dxa"/>
          </w:tcPr>
          <w:p w:rsidR="00321C34" w:rsidRPr="00321C34" w:rsidRDefault="00DE14DE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100g do 350g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350g do 500g</w:t>
            </w:r>
          </w:p>
        </w:tc>
        <w:tc>
          <w:tcPr>
            <w:tcW w:w="1701" w:type="dxa"/>
          </w:tcPr>
          <w:p w:rsidR="00321C34" w:rsidRPr="00321C34" w:rsidRDefault="00DE14DE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500g do 1000g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1000g do 2000g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VI.</w:t>
            </w:r>
          </w:p>
        </w:tc>
        <w:tc>
          <w:tcPr>
            <w:tcW w:w="14867" w:type="dxa"/>
            <w:gridSpan w:val="6"/>
          </w:tcPr>
          <w:p w:rsidR="00321C34" w:rsidRPr="00321C34" w:rsidRDefault="00321C34" w:rsidP="00321C3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Przesyłki listowe rejestrowane (szybszej kategorii) bez potwierdzenia odbioru w obrocie krajowym</w:t>
            </w: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do 50g</w:t>
            </w:r>
          </w:p>
        </w:tc>
        <w:tc>
          <w:tcPr>
            <w:tcW w:w="1701" w:type="dxa"/>
          </w:tcPr>
          <w:p w:rsidR="00321C34" w:rsidRPr="00321C34" w:rsidRDefault="00DE14DE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5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50g do 100g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</w:tbl>
    <w:p w:rsidR="00321C34" w:rsidRPr="00321C34" w:rsidRDefault="00321C34" w:rsidP="00321C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21C34">
        <w:rPr>
          <w:rFonts w:ascii="Times New Roman" w:eastAsia="Times New Roman" w:hAnsi="Times New Roman"/>
          <w:sz w:val="24"/>
          <w:szCs w:val="24"/>
          <w:lang w:eastAsia="pl-PL"/>
        </w:rPr>
        <w:br w:type="page"/>
      </w:r>
    </w:p>
    <w:tbl>
      <w:tblPr>
        <w:tblW w:w="15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079"/>
        <w:gridCol w:w="1701"/>
        <w:gridCol w:w="1559"/>
        <w:gridCol w:w="1559"/>
        <w:gridCol w:w="1985"/>
        <w:gridCol w:w="1984"/>
      </w:tblGrid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100g do 350g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350g do 500g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500g do 1000g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1000g do 2000g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VII.</w:t>
            </w:r>
          </w:p>
        </w:tc>
        <w:tc>
          <w:tcPr>
            <w:tcW w:w="14867" w:type="dxa"/>
            <w:gridSpan w:val="6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 xml:space="preserve">Zwrot przesyłki listowej rejestrowanej bez potwierdzenia odbioru w obrocie krajowym </w:t>
            </w: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do 50g</w:t>
            </w:r>
          </w:p>
        </w:tc>
        <w:tc>
          <w:tcPr>
            <w:tcW w:w="1701" w:type="dxa"/>
          </w:tcPr>
          <w:p w:rsidR="00321C34" w:rsidRPr="00321C34" w:rsidRDefault="00DE14DE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50g do 100g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100g do 350g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350g do 500g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500g do 1000g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1000g do 2000g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VIII.</w:t>
            </w:r>
          </w:p>
        </w:tc>
        <w:tc>
          <w:tcPr>
            <w:tcW w:w="14867" w:type="dxa"/>
            <w:gridSpan w:val="6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Zwrot przesyłki listowej rejestrowanej z potwierdzeniem odbioru (ZPO) w obrocie krajowym</w:t>
            </w: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do 50g</w:t>
            </w:r>
          </w:p>
        </w:tc>
        <w:tc>
          <w:tcPr>
            <w:tcW w:w="1701" w:type="dxa"/>
          </w:tcPr>
          <w:p w:rsidR="00321C34" w:rsidRPr="00321C34" w:rsidRDefault="00DE14DE" w:rsidP="00300F2F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3</w:t>
            </w:r>
            <w:r w:rsidR="00300F2F">
              <w:rPr>
                <w:rFonts w:ascii="Times New Roman" w:eastAsia="Times New Roman" w:hAnsi="Times New Roman"/>
                <w:bCs/>
                <w:lang w:eastAsia="pl-PL"/>
              </w:rPr>
              <w:t>39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50g do 100g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2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100g do 350g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2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350g do 500g</w:t>
            </w:r>
          </w:p>
        </w:tc>
        <w:tc>
          <w:tcPr>
            <w:tcW w:w="1701" w:type="dxa"/>
          </w:tcPr>
          <w:p w:rsidR="00321C34" w:rsidRPr="00321C34" w:rsidRDefault="00300F2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500g do 1000g</w:t>
            </w:r>
          </w:p>
        </w:tc>
        <w:tc>
          <w:tcPr>
            <w:tcW w:w="1701" w:type="dxa"/>
          </w:tcPr>
          <w:p w:rsidR="00321C34" w:rsidRPr="00321C34" w:rsidRDefault="00DE14DE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431840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1000g do 2000g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IX.</w:t>
            </w:r>
          </w:p>
        </w:tc>
        <w:tc>
          <w:tcPr>
            <w:tcW w:w="14867" w:type="dxa"/>
            <w:gridSpan w:val="6"/>
          </w:tcPr>
          <w:p w:rsidR="00321C34" w:rsidRPr="00321C34" w:rsidRDefault="00321C34" w:rsidP="00321C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lang w:eastAsia="pl-PL"/>
              </w:rPr>
              <w:t>Zwrot przesyłki listowej rejestrowanej z potwierdzeniem odbioru (ZPO) w obrocie zagranicznym</w:t>
            </w: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do 50g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50g do 100g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o masie powyżej 100g do 350g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</w:tbl>
    <w:p w:rsidR="00321C34" w:rsidRPr="00321C34" w:rsidRDefault="00321C34" w:rsidP="00321C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21C34">
        <w:rPr>
          <w:rFonts w:ascii="Times New Roman" w:eastAsia="Times New Roman" w:hAnsi="Times New Roman"/>
          <w:sz w:val="24"/>
          <w:szCs w:val="24"/>
          <w:lang w:eastAsia="pl-PL"/>
        </w:rPr>
        <w:br w:type="page"/>
      </w:r>
    </w:p>
    <w:tbl>
      <w:tblPr>
        <w:tblW w:w="15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079"/>
        <w:gridCol w:w="1701"/>
        <w:gridCol w:w="1559"/>
        <w:gridCol w:w="1559"/>
        <w:gridCol w:w="1985"/>
        <w:gridCol w:w="1984"/>
      </w:tblGrid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o masie powyżej 350g do 500g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o masie powyżej 500g do 1000g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o masie powyżej 1000g do 2000g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321C34" w:rsidRPr="002D7AFB" w:rsidTr="001F6664">
        <w:trPr>
          <w:cantSplit/>
          <w:trHeight w:val="431"/>
        </w:trPr>
        <w:tc>
          <w:tcPr>
            <w:tcW w:w="654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X.</w:t>
            </w:r>
          </w:p>
        </w:tc>
        <w:tc>
          <w:tcPr>
            <w:tcW w:w="14867" w:type="dxa"/>
            <w:gridSpan w:val="6"/>
          </w:tcPr>
          <w:p w:rsidR="00321C34" w:rsidRPr="00321C34" w:rsidRDefault="00321C34" w:rsidP="00321C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Przesyłki listowe rejestrowane (szybszej kategorii) z potwierdzeniem odbioru (ZPO) w obrocie zagranicznym </w:t>
            </w: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o masie do 50g</w:t>
            </w:r>
          </w:p>
        </w:tc>
        <w:tc>
          <w:tcPr>
            <w:tcW w:w="1701" w:type="dxa"/>
          </w:tcPr>
          <w:p w:rsidR="00321C34" w:rsidRPr="00321C34" w:rsidRDefault="006A15EF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o masie powyżej 50g do 100g</w:t>
            </w:r>
          </w:p>
        </w:tc>
        <w:tc>
          <w:tcPr>
            <w:tcW w:w="1701" w:type="dxa"/>
          </w:tcPr>
          <w:p w:rsidR="00321C34" w:rsidRPr="00321C34" w:rsidRDefault="00DE14DE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o masie powyżej 100g do 350g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o masie powyżej 350g do 500g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o masie powyżej 500g do 1000g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o masie powyżej 1000g do 2000g</w:t>
            </w:r>
          </w:p>
        </w:tc>
        <w:tc>
          <w:tcPr>
            <w:tcW w:w="1701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321C34" w:rsidRPr="002D7AFB" w:rsidTr="001F6664">
        <w:trPr>
          <w:cantSplit/>
        </w:trPr>
        <w:tc>
          <w:tcPr>
            <w:tcW w:w="654" w:type="dxa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XI</w:t>
            </w:r>
          </w:p>
        </w:tc>
        <w:tc>
          <w:tcPr>
            <w:tcW w:w="14867" w:type="dxa"/>
            <w:gridSpan w:val="6"/>
          </w:tcPr>
          <w:p w:rsidR="00321C34" w:rsidRPr="00321C34" w:rsidRDefault="00321C34" w:rsidP="00321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Inne usługi</w:t>
            </w:r>
          </w:p>
        </w:tc>
      </w:tr>
      <w:tr w:rsidR="00321C34" w:rsidRPr="002D7AFB" w:rsidTr="001F6664">
        <w:tc>
          <w:tcPr>
            <w:tcW w:w="654" w:type="dxa"/>
          </w:tcPr>
          <w:p w:rsidR="00321C34" w:rsidRPr="00321C34" w:rsidRDefault="00321C34" w:rsidP="00321C34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</w:tcPr>
          <w:p w:rsidR="00321C34" w:rsidRPr="00321C34" w:rsidRDefault="00321C34" w:rsidP="00321C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Paczki pocztowe </w:t>
            </w:r>
            <w:r w:rsidRPr="00321C3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obrocie krajowym ponad 2kg </w:t>
            </w: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do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21C34">
                <w:rPr>
                  <w:rFonts w:ascii="Times New Roman" w:eastAsia="Times New Roman" w:hAnsi="Times New Roman"/>
                  <w:bCs/>
                  <w:sz w:val="24"/>
                  <w:szCs w:val="24"/>
                  <w:lang w:eastAsia="pl-PL"/>
                </w:rPr>
                <w:t>5 kg</w:t>
              </w:r>
            </w:smartTag>
          </w:p>
        </w:tc>
        <w:tc>
          <w:tcPr>
            <w:tcW w:w="1701" w:type="dxa"/>
          </w:tcPr>
          <w:p w:rsidR="00321C34" w:rsidRPr="00321C34" w:rsidRDefault="00017F42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559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321C34" w:rsidRPr="002D7AFB" w:rsidTr="001F6664">
        <w:tc>
          <w:tcPr>
            <w:tcW w:w="13537" w:type="dxa"/>
            <w:gridSpan w:val="6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21C3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Suma wartości brutto</w:t>
            </w:r>
          </w:p>
        </w:tc>
        <w:tc>
          <w:tcPr>
            <w:tcW w:w="1984" w:type="dxa"/>
          </w:tcPr>
          <w:p w:rsidR="00321C34" w:rsidRPr="00321C34" w:rsidRDefault="00321C34" w:rsidP="00321C3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321C34" w:rsidRPr="00321C34" w:rsidRDefault="00321C34" w:rsidP="00321C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vertAlign w:val="superscript"/>
          <w:lang w:eastAsia="pl-PL"/>
        </w:rPr>
      </w:pPr>
    </w:p>
    <w:p w:rsidR="00321C34" w:rsidRPr="00321C34" w:rsidRDefault="00321C34" w:rsidP="00321C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vertAlign w:val="superscript"/>
          <w:lang w:eastAsia="pl-PL"/>
        </w:rPr>
      </w:pPr>
    </w:p>
    <w:p w:rsidR="002E414A" w:rsidRPr="00321C34" w:rsidRDefault="002E414A" w:rsidP="00321C34">
      <w:pPr>
        <w:spacing w:after="0" w:line="36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:rsidR="00321C34" w:rsidRPr="00321C34" w:rsidRDefault="00321C34" w:rsidP="00321C3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21C34">
        <w:rPr>
          <w:rFonts w:ascii="Times New Roman" w:eastAsia="Times New Roman" w:hAnsi="Times New Roman"/>
          <w:b/>
          <w:sz w:val="24"/>
          <w:szCs w:val="24"/>
          <w:lang w:eastAsia="pl-PL"/>
        </w:rPr>
        <w:t>Wartość brutto całego zamówienia:</w:t>
      </w:r>
      <w:r w:rsidRPr="00321C34">
        <w:rPr>
          <w:rFonts w:ascii="Times New Roman" w:eastAsia="Times New Roman" w:hAnsi="Times New Roman"/>
          <w:bCs/>
          <w:sz w:val="24"/>
          <w:szCs w:val="24"/>
          <w:lang w:eastAsia="pl-PL"/>
        </w:rPr>
        <w:t>...……</w:t>
      </w:r>
      <w:r w:rsidR="002E414A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………….</w:t>
      </w:r>
      <w:r w:rsidRPr="00321C3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...….. </w:t>
      </w:r>
      <w:r w:rsidRPr="00321C3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zł </w:t>
      </w:r>
    </w:p>
    <w:p w:rsidR="00321C34" w:rsidRPr="00321C34" w:rsidRDefault="00321C34" w:rsidP="00321C34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21C3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(słownie złotych </w:t>
      </w:r>
      <w:r w:rsidRPr="00321C34">
        <w:rPr>
          <w:rFonts w:ascii="Times New Roman" w:eastAsia="Times New Roman" w:hAnsi="Times New Roman"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.....................................................................................................................................................................................................................)</w:t>
      </w:r>
    </w:p>
    <w:p w:rsidR="00321C34" w:rsidRPr="00321C34" w:rsidRDefault="00321C34" w:rsidP="00321C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321C34" w:rsidRDefault="00321C34" w:rsidP="00321C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2E414A" w:rsidRDefault="002E414A" w:rsidP="00321C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2E414A" w:rsidRPr="00321C34" w:rsidRDefault="002E414A" w:rsidP="00321C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321C34" w:rsidRPr="00321C34" w:rsidRDefault="00321C34" w:rsidP="00321C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321C34">
        <w:rPr>
          <w:rFonts w:ascii="Times New Roman" w:eastAsia="Times New Roman" w:hAnsi="Times New Roman"/>
          <w:sz w:val="20"/>
          <w:szCs w:val="24"/>
          <w:lang w:eastAsia="pl-PL"/>
        </w:rPr>
        <w:t>...........…..............................................................</w:t>
      </w:r>
      <w:r w:rsidRPr="00321C34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24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24"/>
          <w:lang w:eastAsia="pl-PL"/>
        </w:rPr>
        <w:tab/>
        <w:t>............................................................................</w:t>
      </w:r>
    </w:p>
    <w:p w:rsidR="00321C34" w:rsidRPr="00321C34" w:rsidRDefault="00321C34" w:rsidP="00431840">
      <w:pPr>
        <w:spacing w:after="0" w:line="240" w:lineRule="auto"/>
        <w:rPr>
          <w:rFonts w:ascii="Times New Roman" w:eastAsia="Times New Roman" w:hAnsi="Times New Roman"/>
          <w:sz w:val="20"/>
          <w:szCs w:val="18"/>
          <w:lang w:eastAsia="pl-PL"/>
        </w:rPr>
      </w:pP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 xml:space="preserve">                 (miejscowość, data)</w:t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ab/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ab/>
        <w:t xml:space="preserve"> </w:t>
      </w:r>
      <w:r w:rsidR="00431840">
        <w:rPr>
          <w:rFonts w:ascii="Times New Roman" w:eastAsia="Times New Roman" w:hAnsi="Times New Roman"/>
          <w:sz w:val="20"/>
          <w:szCs w:val="18"/>
          <w:lang w:eastAsia="pl-PL"/>
        </w:rPr>
        <w:t xml:space="preserve">                 </w:t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>Podpi</w:t>
      </w:r>
      <w:r w:rsidR="00431840">
        <w:rPr>
          <w:rFonts w:ascii="Times New Roman" w:eastAsia="Times New Roman" w:hAnsi="Times New Roman"/>
          <w:sz w:val="20"/>
          <w:szCs w:val="18"/>
          <w:lang w:eastAsia="pl-PL"/>
        </w:rPr>
        <w:t>s osób</w:t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 xml:space="preserve"> uprawni</w:t>
      </w:r>
      <w:r w:rsidR="00431840">
        <w:rPr>
          <w:rFonts w:ascii="Times New Roman" w:eastAsia="Times New Roman" w:hAnsi="Times New Roman"/>
          <w:sz w:val="20"/>
          <w:szCs w:val="18"/>
          <w:lang w:eastAsia="pl-PL"/>
        </w:rPr>
        <w:t>onych</w:t>
      </w: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 xml:space="preserve">                    </w:t>
      </w:r>
    </w:p>
    <w:p w:rsidR="00321C34" w:rsidRPr="00321C34" w:rsidRDefault="00321C34" w:rsidP="00321C34">
      <w:pPr>
        <w:spacing w:after="0" w:line="240" w:lineRule="auto"/>
        <w:ind w:left="7794" w:firstLine="702"/>
        <w:rPr>
          <w:rFonts w:ascii="Times New Roman" w:eastAsia="Times New Roman" w:hAnsi="Times New Roman"/>
          <w:sz w:val="20"/>
          <w:szCs w:val="18"/>
          <w:lang w:eastAsia="pl-PL"/>
        </w:rPr>
      </w:pPr>
      <w:r w:rsidRPr="00321C34">
        <w:rPr>
          <w:rFonts w:ascii="Times New Roman" w:eastAsia="Times New Roman" w:hAnsi="Times New Roman"/>
          <w:sz w:val="20"/>
          <w:szCs w:val="18"/>
          <w:lang w:eastAsia="pl-PL"/>
        </w:rPr>
        <w:t xml:space="preserve">                   </w:t>
      </w:r>
    </w:p>
    <w:p w:rsidR="00321C34" w:rsidRPr="00321C34" w:rsidRDefault="00321C34" w:rsidP="00321C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21C34">
        <w:rPr>
          <w:rFonts w:ascii="Times New Roman" w:eastAsia="Times New Roman" w:hAnsi="Times New Roman"/>
          <w:sz w:val="20"/>
          <w:szCs w:val="24"/>
          <w:lang w:eastAsia="pl-PL"/>
        </w:rPr>
        <w:t xml:space="preserve">    </w:t>
      </w:r>
      <w:r w:rsidR="00431840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</w:t>
      </w:r>
    </w:p>
    <w:p w:rsidR="00B21C57" w:rsidRDefault="00B21C57"/>
    <w:sectPr w:rsidR="00B21C57" w:rsidSect="001F6664">
      <w:footerReference w:type="even" r:id="rId8"/>
      <w:footerReference w:type="default" r:id="rId9"/>
      <w:pgSz w:w="16838" w:h="11906" w:orient="landscape"/>
      <w:pgMar w:top="1135" w:right="1079" w:bottom="709" w:left="851" w:header="426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F35" w:rsidRDefault="00A33F35" w:rsidP="00DE14DE">
      <w:pPr>
        <w:spacing w:after="0" w:line="240" w:lineRule="auto"/>
      </w:pPr>
      <w:r>
        <w:separator/>
      </w:r>
    </w:p>
  </w:endnote>
  <w:endnote w:type="continuationSeparator" w:id="0">
    <w:p w:rsidR="00A33F35" w:rsidRDefault="00A33F35" w:rsidP="00DE1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664" w:rsidRDefault="00587E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6664" w:rsidRDefault="001F66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4DE" w:rsidRDefault="00DE14D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C01B7">
      <w:rPr>
        <w:noProof/>
      </w:rPr>
      <w:t>2</w:t>
    </w:r>
    <w:r>
      <w:fldChar w:fldCharType="end"/>
    </w:r>
  </w:p>
  <w:p w:rsidR="001F6664" w:rsidRDefault="001F66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F35" w:rsidRDefault="00A33F35" w:rsidP="00DE14DE">
      <w:pPr>
        <w:spacing w:after="0" w:line="240" w:lineRule="auto"/>
      </w:pPr>
      <w:r>
        <w:separator/>
      </w:r>
    </w:p>
  </w:footnote>
  <w:footnote w:type="continuationSeparator" w:id="0">
    <w:p w:rsidR="00A33F35" w:rsidRDefault="00A33F35" w:rsidP="00DE1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F331B"/>
    <w:multiLevelType w:val="hybridMultilevel"/>
    <w:tmpl w:val="87F40B20"/>
    <w:lvl w:ilvl="0" w:tplc="906294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C6F772">
      <w:start w:val="4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C34"/>
    <w:rsid w:val="00017F42"/>
    <w:rsid w:val="001F6664"/>
    <w:rsid w:val="002D7AFB"/>
    <w:rsid w:val="002E414A"/>
    <w:rsid w:val="00300F2F"/>
    <w:rsid w:val="00321C34"/>
    <w:rsid w:val="003F357B"/>
    <w:rsid w:val="00431840"/>
    <w:rsid w:val="00570C5C"/>
    <w:rsid w:val="00587EF0"/>
    <w:rsid w:val="005C2B36"/>
    <w:rsid w:val="006A15EF"/>
    <w:rsid w:val="009B3946"/>
    <w:rsid w:val="00A33F35"/>
    <w:rsid w:val="00B21C57"/>
    <w:rsid w:val="00B75CD1"/>
    <w:rsid w:val="00BC01B7"/>
    <w:rsid w:val="00DE14DE"/>
    <w:rsid w:val="00F7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21C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321C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21C34"/>
  </w:style>
  <w:style w:type="paragraph" w:styleId="Nagwek">
    <w:name w:val="header"/>
    <w:basedOn w:val="Normalny"/>
    <w:link w:val="NagwekZnak"/>
    <w:uiPriority w:val="99"/>
    <w:unhideWhenUsed/>
    <w:rsid w:val="00DE1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4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21C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321C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21C34"/>
  </w:style>
  <w:style w:type="paragraph" w:styleId="Nagwek">
    <w:name w:val="header"/>
    <w:basedOn w:val="Normalny"/>
    <w:link w:val="NagwekZnak"/>
    <w:uiPriority w:val="99"/>
    <w:unhideWhenUsed/>
    <w:rsid w:val="00DE1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LucynaG</dc:creator>
  <cp:lastModifiedBy>admin</cp:lastModifiedBy>
  <cp:revision>2</cp:revision>
  <dcterms:created xsi:type="dcterms:W3CDTF">2013-11-05T11:50:00Z</dcterms:created>
  <dcterms:modified xsi:type="dcterms:W3CDTF">2013-11-05T11:50:00Z</dcterms:modified>
</cp:coreProperties>
</file>